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4304" w14:textId="77777777" w:rsidR="00E03DAC" w:rsidRPr="00310017" w:rsidRDefault="00E03DAC">
      <w:pPr>
        <w:pStyle w:val="2"/>
      </w:pPr>
    </w:p>
    <w:p w14:paraId="20B4CFD7" w14:textId="77777777" w:rsidR="00E03DAC" w:rsidRPr="00310017" w:rsidRDefault="00E03DAC">
      <w:pPr>
        <w:pStyle w:val="ac"/>
      </w:pPr>
      <w:r w:rsidRPr="00310017">
        <w:rPr>
          <w:rFonts w:hint="eastAsia"/>
        </w:rPr>
        <w:t>道路維護及復舊</w:t>
      </w:r>
    </w:p>
    <w:p w14:paraId="53962759" w14:textId="77777777" w:rsidR="00E03DAC" w:rsidRPr="00310017" w:rsidRDefault="00E03DAC">
      <w:pPr>
        <w:pStyle w:val="ac"/>
      </w:pPr>
    </w:p>
    <w:p w14:paraId="42705CAB" w14:textId="77777777" w:rsidR="00E03DAC" w:rsidRPr="00310017" w:rsidRDefault="00E03DAC">
      <w:pPr>
        <w:pStyle w:val="3"/>
      </w:pPr>
      <w:r w:rsidRPr="00310017">
        <w:rPr>
          <w:rFonts w:hint="eastAsia"/>
        </w:rPr>
        <w:t>通則</w:t>
      </w:r>
    </w:p>
    <w:p w14:paraId="6B9FF611" w14:textId="77777777" w:rsidR="00E03DAC" w:rsidRPr="00310017" w:rsidRDefault="00E03DAC">
      <w:pPr>
        <w:pStyle w:val="4"/>
      </w:pPr>
      <w:r w:rsidRPr="00310017">
        <w:rPr>
          <w:rFonts w:hint="eastAsia"/>
        </w:rPr>
        <w:t>本章概要</w:t>
      </w:r>
    </w:p>
    <w:p w14:paraId="72AFE43B" w14:textId="77777777" w:rsidR="00E03DAC" w:rsidRPr="00310017" w:rsidRDefault="00E03DAC">
      <w:pPr>
        <w:pStyle w:val="a6"/>
      </w:pPr>
      <w:r w:rsidRPr="00310017">
        <w:rPr>
          <w:rFonts w:hint="eastAsia"/>
        </w:rPr>
        <w:t>說明現有道路復舊工作中</w:t>
      </w:r>
      <w:proofErr w:type="gramStart"/>
      <w:r w:rsidRPr="00310017">
        <w:rPr>
          <w:rFonts w:hint="eastAsia"/>
        </w:rPr>
        <w:t>舖</w:t>
      </w:r>
      <w:proofErr w:type="gramEnd"/>
      <w:r w:rsidRPr="00310017">
        <w:rPr>
          <w:rFonts w:hint="eastAsia"/>
        </w:rPr>
        <w:t>面工程之路基整理，級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基層、級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底層、瀝青混凝土、再生瀝青混凝土、</w:t>
      </w:r>
      <w:proofErr w:type="gramStart"/>
      <w:r w:rsidRPr="00310017">
        <w:rPr>
          <w:rFonts w:hint="eastAsia"/>
        </w:rPr>
        <w:t>瀝青透層</w:t>
      </w:r>
      <w:proofErr w:type="gramEnd"/>
      <w:r w:rsidRPr="00310017">
        <w:rPr>
          <w:rFonts w:hint="eastAsia"/>
        </w:rPr>
        <w:t>、瀝青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層、緣石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溝、人行道</w:t>
      </w:r>
      <w:proofErr w:type="gramStart"/>
      <w:r w:rsidRPr="00310017">
        <w:rPr>
          <w:rFonts w:hint="eastAsia"/>
        </w:rPr>
        <w:t>舖</w:t>
      </w:r>
      <w:proofErr w:type="gramEnd"/>
      <w:r w:rsidRPr="00310017">
        <w:rPr>
          <w:rFonts w:hint="eastAsia"/>
        </w:rPr>
        <w:t>面與導盲磚等所採用材料、設備、施工及檢驗等本規範相關章節之規定。</w:t>
      </w:r>
    </w:p>
    <w:p w14:paraId="60D3A797" w14:textId="77777777" w:rsidR="00E03DAC" w:rsidRPr="00310017" w:rsidRDefault="00E03DAC"/>
    <w:p w14:paraId="32D124F2" w14:textId="77777777" w:rsidR="00E03DAC" w:rsidRPr="00310017" w:rsidRDefault="00E03DAC">
      <w:pPr>
        <w:pStyle w:val="4"/>
      </w:pPr>
      <w:r w:rsidRPr="00310017">
        <w:rPr>
          <w:rFonts w:hint="eastAsia"/>
        </w:rPr>
        <w:t>工作範圍</w:t>
      </w:r>
    </w:p>
    <w:p w14:paraId="1C8330A2" w14:textId="77777777" w:rsidR="00E03DAC" w:rsidRPr="00310017" w:rsidRDefault="00E03DAC">
      <w:pPr>
        <w:pStyle w:val="a6"/>
      </w:pPr>
      <w:r w:rsidRPr="00310017">
        <w:rPr>
          <w:rFonts w:hint="eastAsia"/>
        </w:rPr>
        <w:t>包括新築道路施工與現有道路復舊工作中</w:t>
      </w:r>
      <w:proofErr w:type="gramStart"/>
      <w:r w:rsidRPr="00310017">
        <w:rPr>
          <w:rFonts w:hint="eastAsia"/>
        </w:rPr>
        <w:t>舖</w:t>
      </w:r>
      <w:proofErr w:type="gramEnd"/>
      <w:r w:rsidRPr="00310017">
        <w:rPr>
          <w:rFonts w:hint="eastAsia"/>
        </w:rPr>
        <w:t>面工程所須一切施工前準備工作、施工中作業流程及施工後維護工作之相關範疇。</w:t>
      </w:r>
    </w:p>
    <w:p w14:paraId="6FED6CB9" w14:textId="77777777" w:rsidR="00E03DAC" w:rsidRPr="00310017" w:rsidRDefault="00E03DAC"/>
    <w:p w14:paraId="0270E60E" w14:textId="77777777" w:rsidR="00E03DAC" w:rsidRPr="00310017" w:rsidRDefault="00E03DAC">
      <w:pPr>
        <w:pStyle w:val="4"/>
      </w:pPr>
      <w:r w:rsidRPr="00310017">
        <w:rPr>
          <w:rFonts w:hint="eastAsia"/>
        </w:rPr>
        <w:t>相關章節</w:t>
      </w:r>
    </w:p>
    <w:p w14:paraId="4036497A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02336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路基整理</w:t>
      </w:r>
    </w:p>
    <w:p w14:paraId="7DADB578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02722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級</w:t>
      </w:r>
      <w:proofErr w:type="gramStart"/>
      <w:r w:rsidRPr="000103BF">
        <w:rPr>
          <w:rFonts w:hint="eastAsia"/>
          <w:strike/>
        </w:rPr>
        <w:t>配粒料</w:t>
      </w:r>
      <w:proofErr w:type="gramEnd"/>
      <w:r w:rsidRPr="000103BF">
        <w:rPr>
          <w:rFonts w:hint="eastAsia"/>
          <w:strike/>
        </w:rPr>
        <w:t>基層</w:t>
      </w:r>
    </w:p>
    <w:p w14:paraId="0C17BFDF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02726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級</w:t>
      </w:r>
      <w:proofErr w:type="gramStart"/>
      <w:r w:rsidRPr="000103BF">
        <w:rPr>
          <w:rFonts w:hint="eastAsia"/>
          <w:strike/>
        </w:rPr>
        <w:t>配粒料</w:t>
      </w:r>
      <w:proofErr w:type="gramEnd"/>
      <w:r w:rsidRPr="000103BF">
        <w:rPr>
          <w:rFonts w:hint="eastAsia"/>
          <w:strike/>
        </w:rPr>
        <w:t>底層</w:t>
      </w:r>
    </w:p>
    <w:p w14:paraId="06288A7C" w14:textId="77777777" w:rsidR="00E03DAC" w:rsidRPr="00310017" w:rsidRDefault="00E03DAC">
      <w:pPr>
        <w:pStyle w:val="5"/>
      </w:pPr>
      <w:r w:rsidRPr="00310017">
        <w:rPr>
          <w:rFonts w:hint="eastAsia"/>
        </w:rPr>
        <w:t>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</w:t>
      </w:r>
      <w:r w:rsidRPr="00310017">
        <w:rPr>
          <w:rFonts w:hint="eastAsia"/>
        </w:rPr>
        <w:t>--</w:t>
      </w:r>
      <w:r w:rsidRPr="00310017">
        <w:rPr>
          <w:rFonts w:hint="eastAsia"/>
        </w:rPr>
        <w:t>瀝青混凝土鋪面</w:t>
      </w:r>
    </w:p>
    <w:p w14:paraId="5C555A90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02745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瀝青透層</w:t>
      </w:r>
    </w:p>
    <w:p w14:paraId="518023E6" w14:textId="77777777" w:rsidR="00E03DAC" w:rsidRPr="00310017" w:rsidRDefault="00E03DAC">
      <w:pPr>
        <w:pStyle w:val="5"/>
      </w:pPr>
      <w:r w:rsidRPr="00310017">
        <w:rPr>
          <w:rFonts w:hint="eastAsia"/>
        </w:rPr>
        <w:t>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</w:t>
      </w:r>
      <w:r w:rsidRPr="00310017">
        <w:rPr>
          <w:rFonts w:hint="eastAsia"/>
        </w:rPr>
        <w:t>--</w:t>
      </w: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</w:t>
      </w:r>
    </w:p>
    <w:p w14:paraId="3BEE0360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02770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緣石</w:t>
      </w:r>
      <w:proofErr w:type="gramStart"/>
      <w:r w:rsidRPr="000103BF">
        <w:rPr>
          <w:rFonts w:hint="eastAsia"/>
          <w:strike/>
        </w:rPr>
        <w:t>及緣石側</w:t>
      </w:r>
      <w:proofErr w:type="gramEnd"/>
      <w:r w:rsidRPr="000103BF">
        <w:rPr>
          <w:rFonts w:hint="eastAsia"/>
          <w:strike/>
        </w:rPr>
        <w:t>溝</w:t>
      </w:r>
    </w:p>
    <w:p w14:paraId="35044507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02966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再生瀝青混凝土</w:t>
      </w:r>
    </w:p>
    <w:p w14:paraId="7FD8FE7F" w14:textId="77777777" w:rsidR="00E03DAC" w:rsidRPr="00310017" w:rsidRDefault="00E03DAC"/>
    <w:p w14:paraId="42A84FFD" w14:textId="77777777" w:rsidR="00E03DAC" w:rsidRPr="00310017" w:rsidRDefault="00E03DAC">
      <w:pPr>
        <w:pStyle w:val="4"/>
      </w:pPr>
      <w:r w:rsidRPr="00310017">
        <w:rPr>
          <w:rFonts w:hint="eastAsia"/>
        </w:rPr>
        <w:t>資料送審</w:t>
      </w:r>
    </w:p>
    <w:p w14:paraId="4E116E82" w14:textId="77777777" w:rsidR="00E03DAC" w:rsidRPr="00310017" w:rsidRDefault="00E03DAC">
      <w:pPr>
        <w:pStyle w:val="5"/>
      </w:pPr>
      <w:r w:rsidRPr="00310017">
        <w:rPr>
          <w:rFonts w:hint="eastAsia"/>
        </w:rPr>
        <w:t>品質管理計畫</w:t>
      </w:r>
    </w:p>
    <w:p w14:paraId="0DC943A7" w14:textId="77777777" w:rsidR="00E03DAC" w:rsidRPr="00310017" w:rsidRDefault="00E03DAC">
      <w:pPr>
        <w:pStyle w:val="5"/>
      </w:pPr>
      <w:r w:rsidRPr="00310017">
        <w:rPr>
          <w:rFonts w:hint="eastAsia"/>
        </w:rPr>
        <w:t>施工計畫</w:t>
      </w:r>
    </w:p>
    <w:p w14:paraId="7D3509A6" w14:textId="77777777" w:rsidR="00E03DAC" w:rsidRPr="00310017" w:rsidRDefault="00E03DAC">
      <w:pPr>
        <w:pStyle w:val="5"/>
      </w:pPr>
      <w:r w:rsidRPr="00310017">
        <w:rPr>
          <w:rFonts w:hint="eastAsia"/>
        </w:rPr>
        <w:t>施工圖</w:t>
      </w:r>
    </w:p>
    <w:p w14:paraId="76C0170B" w14:textId="77777777" w:rsidR="00E03DAC" w:rsidRPr="00310017" w:rsidRDefault="00E03DAC">
      <w:pPr>
        <w:pStyle w:val="3"/>
      </w:pPr>
      <w:r w:rsidRPr="00310017">
        <w:rPr>
          <w:rFonts w:hint="eastAsia"/>
        </w:rPr>
        <w:t>產品</w:t>
      </w:r>
    </w:p>
    <w:p w14:paraId="4240F702" w14:textId="77777777" w:rsidR="00E03DAC" w:rsidRPr="00310017" w:rsidRDefault="00E03DAC">
      <w:pPr>
        <w:pStyle w:val="4"/>
      </w:pPr>
      <w:r w:rsidRPr="00310017">
        <w:rPr>
          <w:rFonts w:hint="eastAsia"/>
        </w:rPr>
        <w:t>材料</w:t>
      </w:r>
    </w:p>
    <w:p w14:paraId="5150E4DD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級配材料基層材料參閱第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2768C3A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級配材料底層材料參閱第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7926E7E8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瀝青混凝土材料參閱第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649BB45A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瀝青透層材料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瀝青透層</w:t>
      </w:r>
      <w:proofErr w:type="gramEnd"/>
      <w:r w:rsidRPr="00310017">
        <w:rPr>
          <w:rFonts w:hint="eastAsia"/>
        </w:rPr>
        <w:t>」。</w:t>
      </w:r>
    </w:p>
    <w:p w14:paraId="4462D150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層材料參閱第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層」。</w:t>
      </w:r>
    </w:p>
    <w:p w14:paraId="1E04C421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溝材料參閱第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溝」。</w:t>
      </w:r>
    </w:p>
    <w:p w14:paraId="37E4E634" w14:textId="77777777" w:rsidR="00E03DAC" w:rsidRPr="00310017" w:rsidRDefault="00E03DAC">
      <w:pPr>
        <w:pStyle w:val="5"/>
      </w:pPr>
      <w:r w:rsidRPr="00310017">
        <w:rPr>
          <w:rFonts w:hint="eastAsia"/>
        </w:rPr>
        <w:lastRenderedPageBreak/>
        <w:t>再生瀝青混凝土材料參閱第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636025EA" w14:textId="77777777" w:rsidR="00E03DAC" w:rsidRPr="00310017" w:rsidRDefault="00E03DAC">
      <w:pPr>
        <w:pStyle w:val="5"/>
      </w:pPr>
      <w:r w:rsidRPr="00310017">
        <w:rPr>
          <w:rFonts w:hint="eastAsia"/>
        </w:rPr>
        <w:t>地磚及導盲磚</w:t>
      </w:r>
    </w:p>
    <w:p w14:paraId="7A9B77B8" w14:textId="77777777" w:rsidR="00E03DAC" w:rsidRPr="00310017" w:rsidRDefault="00E03DAC">
      <w:pPr>
        <w:pStyle w:val="6"/>
      </w:pPr>
      <w:r w:rsidRPr="00310017">
        <w:rPr>
          <w:rFonts w:hint="eastAsia"/>
        </w:rPr>
        <w:t>製造材料及配比</w:t>
      </w:r>
    </w:p>
    <w:p w14:paraId="394CB565" w14:textId="77777777" w:rsidR="00E03DAC" w:rsidRPr="00310017" w:rsidRDefault="00E03DAC">
      <w:pPr>
        <w:pStyle w:val="8"/>
      </w:pPr>
      <w:r w:rsidRPr="00310017">
        <w:rPr>
          <w:rFonts w:hint="eastAsia"/>
        </w:rPr>
        <w:t>底層</w:t>
      </w:r>
      <w:r w:rsidRPr="00310017">
        <w:rPr>
          <w:rFonts w:hint="eastAsia"/>
        </w:rPr>
        <w:t>(</w:t>
      </w:r>
      <w:r w:rsidRPr="00310017">
        <w:rPr>
          <w:rFonts w:hint="eastAsia"/>
        </w:rPr>
        <w:t>水泥：砂：石＝</w:t>
      </w:r>
      <w:r w:rsidRPr="00310017">
        <w:rPr>
          <w:rFonts w:hint="eastAsia"/>
        </w:rPr>
        <w:t>1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3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2)</w:t>
      </w:r>
    </w:p>
    <w:p w14:paraId="4ED7BEBB" w14:textId="77777777" w:rsidR="00E03DAC" w:rsidRPr="00310017" w:rsidRDefault="00E03DAC">
      <w:pPr>
        <w:pStyle w:val="8"/>
      </w:pPr>
      <w:r w:rsidRPr="00310017">
        <w:rPr>
          <w:rFonts w:hint="eastAsia"/>
        </w:rPr>
        <w:t>表層為</w:t>
      </w:r>
      <w:proofErr w:type="gramStart"/>
      <w:r w:rsidRPr="00310017">
        <w:rPr>
          <w:rFonts w:hint="eastAsia"/>
        </w:rPr>
        <w:t>耐磨層</w:t>
      </w:r>
      <w:proofErr w:type="gramEnd"/>
      <w:r w:rsidRPr="00310017">
        <w:rPr>
          <w:rFonts w:hint="eastAsia"/>
        </w:rPr>
        <w:t>(</w:t>
      </w:r>
      <w:r w:rsidRPr="00310017">
        <w:rPr>
          <w:rFonts w:hint="eastAsia"/>
        </w:rPr>
        <w:t>水泥：矽砂：色料＝</w:t>
      </w:r>
      <w:r w:rsidRPr="00310017">
        <w:rPr>
          <w:rFonts w:hint="eastAsia"/>
        </w:rPr>
        <w:t>120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400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8)</w:t>
      </w:r>
      <w:r w:rsidRPr="00310017">
        <w:rPr>
          <w:rFonts w:hint="eastAsia"/>
        </w:rPr>
        <w:t>厚度</w:t>
      </w:r>
      <w:r w:rsidRPr="00310017">
        <w:rPr>
          <w:rFonts w:hint="eastAsia"/>
        </w:rPr>
        <w:t>1.0cm</w:t>
      </w:r>
      <w:r w:rsidRPr="00310017">
        <w:t>±</w:t>
      </w:r>
      <w:r w:rsidRPr="00310017">
        <w:rPr>
          <w:rFonts w:hint="eastAsia"/>
        </w:rPr>
        <w:t>0.2cm</w:t>
      </w:r>
      <w:r w:rsidRPr="00310017">
        <w:rPr>
          <w:rFonts w:hint="eastAsia"/>
        </w:rPr>
        <w:t>。色料採用無機性氧化鐵，不受水泥侵蝕不褪色。</w:t>
      </w:r>
    </w:p>
    <w:p w14:paraId="45BCDA02" w14:textId="77777777" w:rsidR="00E03DAC" w:rsidRPr="00310017" w:rsidRDefault="00E03DAC">
      <w:pPr>
        <w:pStyle w:val="6"/>
      </w:pPr>
      <w:r w:rsidRPr="00310017">
        <w:rPr>
          <w:rFonts w:hint="eastAsia"/>
        </w:rPr>
        <w:t>製造方法：</w:t>
      </w:r>
      <w:proofErr w:type="gramStart"/>
      <w:r w:rsidRPr="00310017">
        <w:rPr>
          <w:rFonts w:hint="eastAsia"/>
        </w:rPr>
        <w:t>自動給料配</w:t>
      </w:r>
      <w:proofErr w:type="gramEnd"/>
      <w:r w:rsidRPr="00310017">
        <w:rPr>
          <w:rFonts w:hint="eastAsia"/>
        </w:rPr>
        <w:t>比經底層及表層，強力振動後高壓</w:t>
      </w:r>
      <w:proofErr w:type="gramStart"/>
      <w:r w:rsidRPr="00310017">
        <w:rPr>
          <w:rFonts w:hint="eastAsia"/>
        </w:rPr>
        <w:t>一體脫模成型</w:t>
      </w:r>
      <w:proofErr w:type="gramEnd"/>
      <w:r w:rsidRPr="00310017">
        <w:rPr>
          <w:rFonts w:hint="eastAsia"/>
        </w:rPr>
        <w:t>。</w:t>
      </w:r>
    </w:p>
    <w:p w14:paraId="790462E7" w14:textId="77777777" w:rsidR="00E03DAC" w:rsidRPr="00310017" w:rsidRDefault="00E03DAC"/>
    <w:p w14:paraId="38533280" w14:textId="77777777" w:rsidR="00E03DAC" w:rsidRPr="00310017" w:rsidRDefault="00E03DAC">
      <w:pPr>
        <w:pStyle w:val="4"/>
      </w:pPr>
      <w:r w:rsidRPr="00310017">
        <w:rPr>
          <w:rFonts w:hint="eastAsia"/>
        </w:rPr>
        <w:t>設備</w:t>
      </w:r>
    </w:p>
    <w:p w14:paraId="6AC538A1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瀝青混凝土設備參閱第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</w:t>
      </w:r>
    </w:p>
    <w:p w14:paraId="2B1A7A6A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再生瀝青混凝土設備參閱第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</w:t>
      </w:r>
    </w:p>
    <w:p w14:paraId="31D70D26" w14:textId="77777777" w:rsidR="00E03DAC" w:rsidRPr="00310017" w:rsidRDefault="00E03DAC">
      <w:pPr>
        <w:pStyle w:val="3"/>
      </w:pPr>
      <w:r w:rsidRPr="00310017">
        <w:rPr>
          <w:rFonts w:hint="eastAsia"/>
        </w:rPr>
        <w:t>施工</w:t>
      </w:r>
    </w:p>
    <w:p w14:paraId="22204013" w14:textId="77777777" w:rsidR="00E03DAC" w:rsidRPr="00310017" w:rsidRDefault="00E03DAC">
      <w:pPr>
        <w:pStyle w:val="4"/>
      </w:pPr>
      <w:r w:rsidRPr="00310017">
        <w:rPr>
          <w:rFonts w:hint="eastAsia"/>
        </w:rPr>
        <w:t>施工方法</w:t>
      </w:r>
    </w:p>
    <w:p w14:paraId="4A46E780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路基整理施工參閱第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1D2C081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級配材料基層施工參閱第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3D3F5E74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級配材料底層施工參閱第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43176AE5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瀝青混凝土及再生瀝青混凝土施工參閱第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746CBC76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瀝青透層施工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瀝青透層</w:t>
      </w:r>
      <w:proofErr w:type="gramEnd"/>
      <w:r w:rsidRPr="00310017">
        <w:rPr>
          <w:rFonts w:hint="eastAsia"/>
        </w:rPr>
        <w:t>」。</w:t>
      </w:r>
    </w:p>
    <w:p w14:paraId="0A8702F1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層施工參閱第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層」。</w:t>
      </w:r>
    </w:p>
    <w:p w14:paraId="788885A1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溝施工參閱第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溝」。</w:t>
      </w:r>
    </w:p>
    <w:p w14:paraId="287B6687" w14:textId="77777777" w:rsidR="00E03DAC" w:rsidRPr="00310017" w:rsidRDefault="00E03DAC">
      <w:pPr>
        <w:pStyle w:val="5"/>
      </w:pPr>
      <w:r w:rsidRPr="00310017">
        <w:rPr>
          <w:rFonts w:hint="eastAsia"/>
        </w:rPr>
        <w:t>地磚及</w:t>
      </w:r>
      <w:proofErr w:type="gramStart"/>
      <w:r w:rsidRPr="00310017">
        <w:rPr>
          <w:rFonts w:hint="eastAsia"/>
        </w:rPr>
        <w:t>道盲溝</w:t>
      </w:r>
      <w:proofErr w:type="gramEnd"/>
      <w:r w:rsidRPr="00310017">
        <w:rPr>
          <w:rFonts w:hint="eastAsia"/>
        </w:rPr>
        <w:t>施工</w:t>
      </w:r>
    </w:p>
    <w:p w14:paraId="21191865" w14:textId="77777777" w:rsidR="00E03DAC" w:rsidRPr="00310017" w:rsidRDefault="00E03DAC">
      <w:pPr>
        <w:pStyle w:val="6"/>
      </w:pPr>
      <w:r w:rsidRPr="00310017">
        <w:rPr>
          <w:rFonts w:hint="eastAsia"/>
        </w:rPr>
        <w:t>地基需</w:t>
      </w:r>
      <w:proofErr w:type="gramStart"/>
      <w:r w:rsidRPr="00310017">
        <w:rPr>
          <w:rFonts w:hint="eastAsia"/>
        </w:rPr>
        <w:t>經整平夯實</w:t>
      </w:r>
      <w:proofErr w:type="gramEnd"/>
      <w:r w:rsidRPr="00310017">
        <w:rPr>
          <w:rFonts w:hint="eastAsia"/>
        </w:rPr>
        <w:t>，滾壓後壓密度需達</w:t>
      </w:r>
      <w:r w:rsidRPr="00310017">
        <w:rPr>
          <w:rFonts w:hint="eastAsia"/>
        </w:rPr>
        <w:t>[80%]</w:t>
      </w:r>
      <w:r w:rsidRPr="00310017">
        <w:rPr>
          <w:rFonts w:hint="eastAsia"/>
        </w:rPr>
        <w:t>以上，表面須平坦，經認可後方可鋪設施工。</w:t>
      </w:r>
    </w:p>
    <w:p w14:paraId="5AC99BE1" w14:textId="77777777" w:rsidR="00E03DAC" w:rsidRPr="00310017" w:rsidRDefault="00E03DAC">
      <w:pPr>
        <w:pStyle w:val="6"/>
      </w:pPr>
      <w:proofErr w:type="gramStart"/>
      <w:r w:rsidRPr="00310017">
        <w:rPr>
          <w:rFonts w:hint="eastAsia"/>
        </w:rPr>
        <w:t>鋪襯墊砂</w:t>
      </w:r>
      <w:proofErr w:type="gramEnd"/>
      <w:r w:rsidRPr="00310017">
        <w:rPr>
          <w:rFonts w:hint="eastAsia"/>
        </w:rPr>
        <w:t>[3</w:t>
      </w:r>
      <w:r w:rsidRPr="00310017">
        <w:rPr>
          <w:rFonts w:hint="eastAsia"/>
        </w:rPr>
        <w:t>～</w:t>
      </w:r>
      <w:r w:rsidRPr="00310017">
        <w:rPr>
          <w:rFonts w:hint="eastAsia"/>
        </w:rPr>
        <w:t>5cm]</w:t>
      </w:r>
      <w:r w:rsidRPr="00310017">
        <w:rPr>
          <w:rFonts w:hint="eastAsia"/>
        </w:rPr>
        <w:t>，</w:t>
      </w:r>
      <w:proofErr w:type="gramStart"/>
      <w:r w:rsidRPr="00310017">
        <w:rPr>
          <w:rFonts w:hint="eastAsia"/>
        </w:rPr>
        <w:t>刮平</w:t>
      </w:r>
      <w:proofErr w:type="gramEnd"/>
      <w:r w:rsidRPr="00310017">
        <w:rPr>
          <w:rFonts w:hint="eastAsia"/>
        </w:rPr>
        <w:t>。</w:t>
      </w:r>
    </w:p>
    <w:p w14:paraId="036DE1A1" w14:textId="77777777" w:rsidR="00E03DAC" w:rsidRPr="00310017" w:rsidRDefault="00E03DAC">
      <w:pPr>
        <w:pStyle w:val="6"/>
      </w:pPr>
      <w:r w:rsidRPr="00310017">
        <w:rPr>
          <w:rFonts w:hint="eastAsia"/>
        </w:rPr>
        <w:t>定基準線，並按照設計圖說，依次向前鋪設，以木槌輕敲平整。</w:t>
      </w:r>
    </w:p>
    <w:p w14:paraId="29759DA1" w14:textId="77777777" w:rsidR="00E03DAC" w:rsidRPr="00310017" w:rsidRDefault="00E03DAC">
      <w:pPr>
        <w:pStyle w:val="6"/>
      </w:pPr>
      <w:r w:rsidRPr="00310017">
        <w:rPr>
          <w:rFonts w:hint="eastAsia"/>
        </w:rPr>
        <w:t>鋪設完成後，經振動</w:t>
      </w:r>
      <w:proofErr w:type="gramStart"/>
      <w:r w:rsidRPr="00310017">
        <w:rPr>
          <w:rFonts w:hint="eastAsia"/>
        </w:rPr>
        <w:t>機夯平後</w:t>
      </w:r>
      <w:proofErr w:type="gramEnd"/>
      <w:r w:rsidRPr="00310017">
        <w:rPr>
          <w:rFonts w:hint="eastAsia"/>
        </w:rPr>
        <w:t>再</w:t>
      </w:r>
      <w:proofErr w:type="gramStart"/>
      <w:r w:rsidRPr="00310017">
        <w:rPr>
          <w:rFonts w:hint="eastAsia"/>
        </w:rPr>
        <w:t>鋪灑填縫細</w:t>
      </w:r>
      <w:proofErr w:type="gramEnd"/>
      <w:r w:rsidRPr="00310017">
        <w:rPr>
          <w:rFonts w:hint="eastAsia"/>
        </w:rPr>
        <w:t>砂，再經振動機</w:t>
      </w:r>
      <w:proofErr w:type="gramStart"/>
      <w:r w:rsidRPr="00310017">
        <w:rPr>
          <w:rFonts w:hint="eastAsia"/>
        </w:rPr>
        <w:t>振動夯平</w:t>
      </w:r>
      <w:proofErr w:type="gramEnd"/>
      <w:r w:rsidRPr="00310017">
        <w:rPr>
          <w:rFonts w:hint="eastAsia"/>
        </w:rPr>
        <w:t>，使細砂填滿</w:t>
      </w:r>
      <w:proofErr w:type="gramStart"/>
      <w:r w:rsidRPr="00310017">
        <w:rPr>
          <w:rFonts w:hint="eastAsia"/>
        </w:rPr>
        <w:t>隙縫後</w:t>
      </w:r>
      <w:proofErr w:type="gramEnd"/>
      <w:r w:rsidRPr="00310017">
        <w:rPr>
          <w:rFonts w:hint="eastAsia"/>
        </w:rPr>
        <w:t>，</w:t>
      </w:r>
      <w:proofErr w:type="gramStart"/>
      <w:r w:rsidRPr="00310017">
        <w:rPr>
          <w:rFonts w:hint="eastAsia"/>
        </w:rPr>
        <w:t>清除餘砂</w:t>
      </w:r>
      <w:proofErr w:type="gramEnd"/>
      <w:r w:rsidRPr="00310017">
        <w:rPr>
          <w:rFonts w:hint="eastAsia"/>
        </w:rPr>
        <w:t>，即完成鋪設工作。</w:t>
      </w:r>
    </w:p>
    <w:p w14:paraId="202CEF8C" w14:textId="77777777" w:rsidR="00E03DAC" w:rsidRPr="00310017" w:rsidRDefault="00E03DAC"/>
    <w:p w14:paraId="76EEA154" w14:textId="77777777" w:rsidR="00E03DAC" w:rsidRPr="00310017" w:rsidRDefault="00E03DAC">
      <w:pPr>
        <w:pStyle w:val="4"/>
      </w:pPr>
      <w:r w:rsidRPr="00310017">
        <w:rPr>
          <w:rFonts w:hint="eastAsia"/>
        </w:rPr>
        <w:t>檢驗</w:t>
      </w:r>
    </w:p>
    <w:p w14:paraId="3BAFFAB1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路基整理檢驗參閱第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693136C8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級配材料基層檢驗參閱第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200F98BC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級配材料底層檢驗參閱第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1163245D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瀝青混凝土檢驗參閱第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2376C2E0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瀝青透層檢驗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瀝青透層</w:t>
      </w:r>
      <w:proofErr w:type="gramEnd"/>
      <w:r w:rsidRPr="00310017">
        <w:rPr>
          <w:rFonts w:hint="eastAsia"/>
        </w:rPr>
        <w:t>」。</w:t>
      </w:r>
    </w:p>
    <w:p w14:paraId="1E1EE2F8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層檢驗參閱第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層」。</w:t>
      </w:r>
    </w:p>
    <w:p w14:paraId="21F60489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溝檢驗第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溝」。</w:t>
      </w:r>
    </w:p>
    <w:p w14:paraId="7618B756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再生瀝青混凝土檢驗第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2D3E4798" w14:textId="77777777" w:rsidR="00E03DAC" w:rsidRPr="00310017" w:rsidRDefault="00E03DAC">
      <w:pPr>
        <w:pStyle w:val="5"/>
      </w:pPr>
      <w:r w:rsidRPr="00310017">
        <w:rPr>
          <w:rFonts w:hint="eastAsia"/>
        </w:rPr>
        <w:lastRenderedPageBreak/>
        <w:t>地磚及導盲磚檢驗</w:t>
      </w:r>
    </w:p>
    <w:p w14:paraId="494D54AE" w14:textId="77777777" w:rsidR="00E03DAC" w:rsidRPr="00310017" w:rsidRDefault="00E03DAC">
      <w:pPr>
        <w:pStyle w:val="6"/>
      </w:pPr>
      <w:r w:rsidRPr="00310017">
        <w:rPr>
          <w:rFonts w:hint="eastAsia"/>
        </w:rPr>
        <w:t>必須要有表面處理之</w:t>
      </w:r>
      <w:proofErr w:type="gramStart"/>
      <w:r w:rsidRPr="00310017">
        <w:rPr>
          <w:rFonts w:hint="eastAsia"/>
        </w:rPr>
        <w:t>耐磨層</w:t>
      </w:r>
      <w:proofErr w:type="gramEnd"/>
      <w:r w:rsidRPr="00310017">
        <w:rPr>
          <w:rFonts w:hint="eastAsia"/>
        </w:rPr>
        <w:t>1.0cm</w:t>
      </w:r>
      <w:r w:rsidRPr="00310017">
        <w:t>±</w:t>
      </w:r>
      <w:r w:rsidRPr="00310017">
        <w:rPr>
          <w:rFonts w:hint="eastAsia"/>
        </w:rPr>
        <w:t>0.2cm</w:t>
      </w:r>
      <w:r w:rsidRPr="00310017">
        <w:rPr>
          <w:rFonts w:hint="eastAsia"/>
        </w:rPr>
        <w:t>，磨損率</w:t>
      </w:r>
      <w:r w:rsidRPr="00310017">
        <w:rPr>
          <w:rFonts w:hint="eastAsia"/>
        </w:rPr>
        <w:t>50%</w:t>
      </w:r>
      <w:r w:rsidRPr="00310017">
        <w:rPr>
          <w:rFonts w:hint="eastAsia"/>
        </w:rPr>
        <w:t>以下之洛杉磯試驗合格。</w:t>
      </w:r>
    </w:p>
    <w:p w14:paraId="36B67579" w14:textId="77777777" w:rsidR="00E03DAC" w:rsidRPr="00310017" w:rsidRDefault="00E03DAC">
      <w:pPr>
        <w:pStyle w:val="6"/>
      </w:pPr>
      <w:r w:rsidRPr="00310017">
        <w:rPr>
          <w:rFonts w:hint="eastAsia"/>
        </w:rPr>
        <w:t>每</w:t>
      </w:r>
      <w:r w:rsidRPr="00310017">
        <w:rPr>
          <w:rFonts w:hint="eastAsia"/>
        </w:rPr>
        <w:t>1</w:t>
      </w:r>
      <w:r w:rsidRPr="00310017">
        <w:rPr>
          <w:rFonts w:hint="eastAsia"/>
        </w:rPr>
        <w:t>萬塊抽取</w:t>
      </w:r>
      <w:r w:rsidRPr="00310017">
        <w:rPr>
          <w:rFonts w:hint="eastAsia"/>
        </w:rPr>
        <w:t>4</w:t>
      </w:r>
      <w:r w:rsidRPr="00310017">
        <w:rPr>
          <w:rFonts w:hint="eastAsia"/>
        </w:rPr>
        <w:t>塊送公立機構或學術單位檢驗，合格後方得鋪設或驗收時提出合格檢驗報告。</w:t>
      </w:r>
      <w:r w:rsidRPr="00310017">
        <w:rPr>
          <w:rFonts w:hint="eastAsia"/>
        </w:rPr>
        <w:t>(</w:t>
      </w:r>
      <w:r w:rsidRPr="00310017">
        <w:rPr>
          <w:rFonts w:hint="eastAsia"/>
        </w:rPr>
        <w:t>每增加</w:t>
      </w:r>
      <w:proofErr w:type="gramStart"/>
      <w:r w:rsidRPr="00310017">
        <w:rPr>
          <w:rFonts w:hint="eastAsia"/>
        </w:rPr>
        <w:t>1</w:t>
      </w:r>
      <w:r w:rsidRPr="00310017">
        <w:rPr>
          <w:rFonts w:hint="eastAsia"/>
        </w:rPr>
        <w:t>萬塊加取</w:t>
      </w:r>
      <w:r w:rsidRPr="00310017">
        <w:rPr>
          <w:rFonts w:hint="eastAsia"/>
        </w:rPr>
        <w:t>1</w:t>
      </w:r>
      <w:r w:rsidRPr="00310017">
        <w:rPr>
          <w:rFonts w:hint="eastAsia"/>
        </w:rPr>
        <w:t>塊</w:t>
      </w:r>
      <w:proofErr w:type="gramEnd"/>
      <w:r w:rsidRPr="00310017">
        <w:rPr>
          <w:rFonts w:hint="eastAsia"/>
        </w:rPr>
        <w:t>)</w:t>
      </w:r>
    </w:p>
    <w:p w14:paraId="10C569C4" w14:textId="77777777" w:rsidR="00E03DAC" w:rsidRPr="00310017" w:rsidRDefault="00E03DAC">
      <w:pPr>
        <w:pStyle w:val="6"/>
      </w:pPr>
      <w:r w:rsidRPr="00310017">
        <w:rPr>
          <w:rFonts w:hint="eastAsia"/>
        </w:rPr>
        <w:t>各項檢驗費用已包含於相關項目內，</w:t>
      </w:r>
      <w:proofErr w:type="gramStart"/>
      <w:r w:rsidRPr="00310017">
        <w:rPr>
          <w:rFonts w:hint="eastAsia"/>
        </w:rPr>
        <w:t>不</w:t>
      </w:r>
      <w:proofErr w:type="gramEnd"/>
      <w:r w:rsidRPr="00310017">
        <w:rPr>
          <w:rFonts w:hint="eastAsia"/>
        </w:rPr>
        <w:t>另行給付。</w:t>
      </w:r>
    </w:p>
    <w:p w14:paraId="007750A2" w14:textId="77777777" w:rsidR="00E03DAC" w:rsidRPr="00310017" w:rsidRDefault="00E03DAC"/>
    <w:p w14:paraId="7C5D14D0" w14:textId="77777777" w:rsidR="00E03DAC" w:rsidRPr="00310017" w:rsidRDefault="00E03DAC">
      <w:pPr>
        <w:pStyle w:val="4"/>
      </w:pPr>
      <w:r w:rsidRPr="00310017">
        <w:rPr>
          <w:rFonts w:hint="eastAsia"/>
        </w:rPr>
        <w:t>許可差</w:t>
      </w:r>
    </w:p>
    <w:p w14:paraId="19F47816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52AFA10F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36C297B6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62430418" w14:textId="77777777" w:rsidR="00E03DAC" w:rsidRPr="00310017" w:rsidRDefault="00E03DAC">
      <w:pPr>
        <w:pStyle w:val="5"/>
      </w:pPr>
      <w:r w:rsidRPr="00310017">
        <w:rPr>
          <w:rFonts w:hint="eastAsia"/>
        </w:rPr>
        <w:t>地磚及導盲磚許可差厚度</w:t>
      </w:r>
      <w:r w:rsidRPr="00310017">
        <w:rPr>
          <w:rFonts w:hint="eastAsia"/>
        </w:rPr>
        <w:t>[1.0cm</w:t>
      </w:r>
      <w:r w:rsidRPr="00310017">
        <w:t>±</w:t>
      </w:r>
      <w:r w:rsidRPr="00310017">
        <w:rPr>
          <w:rFonts w:hint="eastAsia"/>
        </w:rPr>
        <w:t>0.2cm]</w:t>
      </w:r>
      <w:r w:rsidRPr="00310017">
        <w:rPr>
          <w:rFonts w:hint="eastAsia"/>
        </w:rPr>
        <w:t>。</w:t>
      </w:r>
    </w:p>
    <w:p w14:paraId="40010AE6" w14:textId="77777777" w:rsidR="00E03DAC" w:rsidRPr="00310017" w:rsidRDefault="00E03DAC"/>
    <w:p w14:paraId="030BEEE7" w14:textId="77777777" w:rsidR="00E03DAC" w:rsidRPr="00310017" w:rsidRDefault="00E03DAC">
      <w:pPr>
        <w:pStyle w:val="4"/>
      </w:pPr>
      <w:r w:rsidRPr="00310017">
        <w:rPr>
          <w:rFonts w:hint="eastAsia"/>
        </w:rPr>
        <w:t>保護</w:t>
      </w:r>
    </w:p>
    <w:p w14:paraId="7BD8C31F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路基整理保護參閱第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</w:t>
      </w:r>
    </w:p>
    <w:p w14:paraId="45C266BD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級配材料基層保護參閱第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4DEC2F6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級配材料底層保護參閱第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78E3A54F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瀝青混凝土保護參閱第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5049C38E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瀝青透層保護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瀝青透層</w:t>
      </w:r>
      <w:proofErr w:type="gramEnd"/>
      <w:r w:rsidRPr="00310017">
        <w:rPr>
          <w:rFonts w:hint="eastAsia"/>
        </w:rPr>
        <w:t>」。</w:t>
      </w:r>
    </w:p>
    <w:p w14:paraId="38E0022B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層保護參閱第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層」。</w:t>
      </w:r>
    </w:p>
    <w:p w14:paraId="04BFEE76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再生瀝青混凝保護參閱第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522BD93E" w14:textId="77777777" w:rsidR="00E03DAC" w:rsidRPr="00310017" w:rsidRDefault="00E03DAC">
      <w:pPr>
        <w:pStyle w:val="3"/>
      </w:pPr>
      <w:r w:rsidRPr="00310017">
        <w:rPr>
          <w:rFonts w:hint="eastAsia"/>
        </w:rPr>
        <w:t>計量與計價</w:t>
      </w:r>
    </w:p>
    <w:p w14:paraId="7739F816" w14:textId="77777777" w:rsidR="00E03DAC" w:rsidRPr="00310017" w:rsidRDefault="00E03DAC">
      <w:pPr>
        <w:pStyle w:val="4"/>
      </w:pPr>
      <w:r w:rsidRPr="00310017">
        <w:rPr>
          <w:rFonts w:hint="eastAsia"/>
        </w:rPr>
        <w:t>計量</w:t>
      </w:r>
    </w:p>
    <w:p w14:paraId="05EF58A9" w14:textId="77777777" w:rsidR="00E03DAC" w:rsidRPr="00310017" w:rsidRDefault="00E03DAC">
      <w:pPr>
        <w:pStyle w:val="5"/>
      </w:pPr>
      <w:r w:rsidRPr="00310017">
        <w:rPr>
          <w:rFonts w:hint="eastAsia"/>
        </w:rPr>
        <w:t>路面將以契約項目計量。其中包括瀝青路面、黏合料、底層、基層與所有附屬工作。</w:t>
      </w:r>
    </w:p>
    <w:p w14:paraId="4A28F7D4" w14:textId="77777777" w:rsidR="00E03DAC" w:rsidRPr="00310017" w:rsidRDefault="00E03DAC">
      <w:pPr>
        <w:pStyle w:val="5"/>
      </w:pPr>
      <w:r w:rsidRPr="00310017">
        <w:rPr>
          <w:rFonts w:hint="eastAsia"/>
        </w:rPr>
        <w:t>緣石與緣</w:t>
      </w:r>
      <w:proofErr w:type="gramStart"/>
      <w:r w:rsidRPr="00310017">
        <w:rPr>
          <w:rFonts w:hint="eastAsia"/>
        </w:rPr>
        <w:t>石邊溝將</w:t>
      </w:r>
      <w:proofErr w:type="gramEnd"/>
      <w:r w:rsidRPr="00310017">
        <w:rPr>
          <w:rFonts w:hint="eastAsia"/>
        </w:rPr>
        <w:t>以線性</w:t>
      </w:r>
      <w:r w:rsidR="0058234E">
        <w:rPr>
          <w:rFonts w:hint="eastAsia"/>
        </w:rPr>
        <w:t>[</w:t>
      </w:r>
      <w:r w:rsidRPr="00310017">
        <w:rPr>
          <w:rFonts w:hint="eastAsia"/>
        </w:rPr>
        <w:t>公尺</w:t>
      </w:r>
      <w:r w:rsidR="0058234E">
        <w:rPr>
          <w:rFonts w:hint="eastAsia"/>
        </w:rPr>
        <w:t>]</w:t>
      </w:r>
      <w:r w:rsidRPr="00310017">
        <w:rPr>
          <w:rFonts w:hint="eastAsia"/>
        </w:rPr>
        <w:t>計量。</w:t>
      </w:r>
    </w:p>
    <w:p w14:paraId="20B84ED8" w14:textId="77777777" w:rsidR="00E03DAC" w:rsidRPr="00310017" w:rsidRDefault="00E03DAC" w:rsidP="00B71059">
      <w:pPr>
        <w:pStyle w:val="5"/>
      </w:pPr>
      <w:r w:rsidRPr="00310017">
        <w:rPr>
          <w:rFonts w:hint="eastAsia"/>
        </w:rPr>
        <w:t>人行</w:t>
      </w:r>
      <w:r w:rsidR="0058234E">
        <w:rPr>
          <w:rFonts w:hint="eastAsia"/>
        </w:rPr>
        <w:t>鋪面</w:t>
      </w:r>
      <w:r w:rsidRPr="00310017">
        <w:rPr>
          <w:rFonts w:hint="eastAsia"/>
        </w:rPr>
        <w:t>以</w:t>
      </w:r>
      <w:r w:rsidR="0058234E">
        <w:rPr>
          <w:rFonts w:hint="eastAsia"/>
        </w:rPr>
        <w:t>[</w:t>
      </w:r>
      <w:r w:rsidRPr="00310017">
        <w:rPr>
          <w:rFonts w:hint="eastAsia"/>
        </w:rPr>
        <w:t>平方公尺</w:t>
      </w:r>
      <w:r w:rsidR="0058234E">
        <w:rPr>
          <w:rFonts w:hint="eastAsia"/>
        </w:rPr>
        <w:t>]</w:t>
      </w:r>
      <w:r w:rsidRPr="00310017">
        <w:rPr>
          <w:rFonts w:hint="eastAsia"/>
        </w:rPr>
        <w:t>計量，其中應包括路基整平</w:t>
      </w:r>
      <w:proofErr w:type="gramStart"/>
      <w:r w:rsidRPr="00310017">
        <w:rPr>
          <w:rFonts w:hint="eastAsia"/>
        </w:rPr>
        <w:t>及夯實</w:t>
      </w:r>
      <w:proofErr w:type="gramEnd"/>
      <w:r w:rsidRPr="00310017">
        <w:rPr>
          <w:rFonts w:hint="eastAsia"/>
        </w:rPr>
        <w:t>、材料、</w:t>
      </w:r>
      <w:proofErr w:type="gramStart"/>
      <w:r w:rsidRPr="00310017">
        <w:rPr>
          <w:rFonts w:hint="eastAsia"/>
        </w:rPr>
        <w:t>鉤縫及</w:t>
      </w:r>
      <w:proofErr w:type="gramEnd"/>
      <w:r w:rsidRPr="00310017">
        <w:rPr>
          <w:rFonts w:hint="eastAsia"/>
        </w:rPr>
        <w:t>人工</w:t>
      </w:r>
      <w:r w:rsidRPr="00310017">
        <w:rPr>
          <w:rFonts w:hint="eastAsia"/>
          <w:u w:val="single"/>
        </w:rPr>
        <w:t>，四捨五入計至【小數點第一位】為止</w:t>
      </w:r>
      <w:r w:rsidRPr="00310017">
        <w:rPr>
          <w:rFonts w:hint="eastAsia"/>
        </w:rPr>
        <w:t>。</w:t>
      </w:r>
    </w:p>
    <w:p w14:paraId="59B56B3D" w14:textId="77777777" w:rsidR="00E03DAC" w:rsidRPr="00310017" w:rsidRDefault="00E03DAC"/>
    <w:p w14:paraId="1FDFFAE6" w14:textId="77777777" w:rsidR="00E03DAC" w:rsidRPr="00310017" w:rsidRDefault="00E03DAC">
      <w:pPr>
        <w:pStyle w:val="4"/>
      </w:pPr>
      <w:r w:rsidRPr="00310017">
        <w:rPr>
          <w:rFonts w:hint="eastAsia"/>
        </w:rPr>
        <w:t>計價</w:t>
      </w:r>
    </w:p>
    <w:p w14:paraId="6EA90711" w14:textId="77777777" w:rsidR="00E03DAC" w:rsidRPr="00310017" w:rsidRDefault="00E03DAC">
      <w:pPr>
        <w:pStyle w:val="5"/>
      </w:pPr>
      <w:r w:rsidRPr="00310017">
        <w:rPr>
          <w:rFonts w:hint="eastAsia"/>
        </w:rPr>
        <w:t>依照計量數量按契約單價計價。</w:t>
      </w:r>
    </w:p>
    <w:p w14:paraId="65811C3F" w14:textId="77777777" w:rsidR="00E03DAC" w:rsidRPr="00310017" w:rsidRDefault="00E03DAC">
      <w:pPr>
        <w:pStyle w:val="5"/>
      </w:pPr>
      <w:r w:rsidRPr="00310017">
        <w:rPr>
          <w:rFonts w:hint="eastAsia"/>
        </w:rPr>
        <w:t>該項單價已包括完成本項工作所須之一切人工、材料、機具、設備、運輸、動力及其附屬工作等費用在內。</w:t>
      </w:r>
    </w:p>
    <w:p w14:paraId="25258D82" w14:textId="77777777" w:rsidR="00E03DAC" w:rsidRPr="00310017" w:rsidRDefault="00E03DAC">
      <w:pPr>
        <w:pStyle w:val="ae"/>
      </w:pPr>
      <w:r w:rsidRPr="00310017">
        <w:rPr>
          <w:rFonts w:hint="eastAsia"/>
        </w:rPr>
        <w:t>〈本章結束〉</w:t>
      </w:r>
    </w:p>
    <w:sectPr w:rsidR="00E03DAC" w:rsidRPr="00310017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BEEF" w14:textId="77777777" w:rsidR="008A7E02" w:rsidRDefault="008A7E02">
      <w:r>
        <w:separator/>
      </w:r>
    </w:p>
  </w:endnote>
  <w:endnote w:type="continuationSeparator" w:id="0">
    <w:p w14:paraId="75B049CD" w14:textId="77777777" w:rsidR="008A7E02" w:rsidRDefault="008A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8E06" w14:textId="77777777" w:rsidR="00E03DAC" w:rsidRDefault="00E03DA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A1D3CFF" w14:textId="77777777" w:rsidR="00E03DAC" w:rsidRDefault="00E03DA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A051" w14:textId="384E8B08" w:rsidR="00E03DAC" w:rsidRDefault="00E03DA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38F3">
      <w:rPr>
        <w:rStyle w:val="ab"/>
        <w:noProof/>
      </w:rPr>
      <w:t>02952-3</w:t>
    </w:r>
    <w:r>
      <w:rPr>
        <w:rStyle w:val="ab"/>
      </w:rPr>
      <w:fldChar w:fldCharType="end"/>
    </w:r>
  </w:p>
  <w:p w14:paraId="68822DF9" w14:textId="59F5E16A" w:rsidR="00E03DAC" w:rsidRDefault="00E03DAC" w:rsidP="000F718D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58234E">
      <w:t>V</w:t>
    </w:r>
    <w:r w:rsidR="0058234E">
      <w:rPr>
        <w:rFonts w:hint="eastAsia"/>
      </w:rPr>
      <w:t>4</w:t>
    </w:r>
    <w:r>
      <w:rPr>
        <w:rFonts w:hint="eastAsia"/>
      </w:rPr>
      <w:t>.01</w:t>
    </w:r>
    <w:r w:rsidR="00310017">
      <w:t>-</w:t>
    </w:r>
    <w:proofErr w:type="gramStart"/>
    <w:r w:rsidR="00310017">
      <w:t>WRB,KCG</w:t>
    </w:r>
    <w:proofErr w:type="gramEnd"/>
    <w:r w:rsidR="00310017">
      <w:t>_1</w:t>
    </w:r>
    <w:r w:rsidR="00F638F3">
      <w:t>1</w:t>
    </w:r>
    <w:r w:rsidR="00E84FBD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0BED3" w14:textId="77777777" w:rsidR="008A7E02" w:rsidRDefault="008A7E02">
      <w:r>
        <w:separator/>
      </w:r>
    </w:p>
  </w:footnote>
  <w:footnote w:type="continuationSeparator" w:id="0">
    <w:p w14:paraId="0B5045CB" w14:textId="77777777" w:rsidR="008A7E02" w:rsidRDefault="008A7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717035F0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952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897740502">
    <w:abstractNumId w:val="1"/>
  </w:num>
  <w:num w:numId="2" w16cid:durableId="1524781592">
    <w:abstractNumId w:val="2"/>
  </w:num>
  <w:num w:numId="3" w16cid:durableId="1563827067">
    <w:abstractNumId w:val="0"/>
  </w:num>
  <w:num w:numId="4" w16cid:durableId="1981685046">
    <w:abstractNumId w:val="3"/>
  </w:num>
  <w:num w:numId="5" w16cid:durableId="1733582368">
    <w:abstractNumId w:val="4"/>
  </w:num>
  <w:num w:numId="6" w16cid:durableId="1830366537">
    <w:abstractNumId w:val="4"/>
  </w:num>
  <w:num w:numId="7" w16cid:durableId="1661301839">
    <w:abstractNumId w:val="4"/>
  </w:num>
  <w:num w:numId="8" w16cid:durableId="366418354">
    <w:abstractNumId w:val="4"/>
  </w:num>
  <w:num w:numId="9" w16cid:durableId="693386975">
    <w:abstractNumId w:val="4"/>
  </w:num>
  <w:num w:numId="10" w16cid:durableId="182012210">
    <w:abstractNumId w:val="4"/>
  </w:num>
  <w:num w:numId="11" w16cid:durableId="107237407">
    <w:abstractNumId w:val="4"/>
  </w:num>
  <w:num w:numId="12" w16cid:durableId="796409741">
    <w:abstractNumId w:val="4"/>
  </w:num>
  <w:num w:numId="13" w16cid:durableId="2102797578">
    <w:abstractNumId w:val="4"/>
  </w:num>
  <w:num w:numId="14" w16cid:durableId="24332307">
    <w:abstractNumId w:val="4"/>
  </w:num>
  <w:num w:numId="15" w16cid:durableId="1424766615">
    <w:abstractNumId w:val="4"/>
  </w:num>
  <w:num w:numId="16" w16cid:durableId="2071732229">
    <w:abstractNumId w:val="4"/>
  </w:num>
  <w:num w:numId="17" w16cid:durableId="1636982883">
    <w:abstractNumId w:val="4"/>
  </w:num>
  <w:num w:numId="18" w16cid:durableId="1919515915">
    <w:abstractNumId w:val="4"/>
  </w:num>
  <w:num w:numId="19" w16cid:durableId="1891265519">
    <w:abstractNumId w:val="4"/>
  </w:num>
  <w:num w:numId="20" w16cid:durableId="2053917450">
    <w:abstractNumId w:val="4"/>
  </w:num>
  <w:num w:numId="21" w16cid:durableId="1555964910">
    <w:abstractNumId w:val="4"/>
  </w:num>
  <w:num w:numId="22" w16cid:durableId="142619784">
    <w:abstractNumId w:val="4"/>
  </w:num>
  <w:num w:numId="23" w16cid:durableId="935601469">
    <w:abstractNumId w:val="4"/>
  </w:num>
  <w:num w:numId="24" w16cid:durableId="1516725106">
    <w:abstractNumId w:val="4"/>
  </w:num>
  <w:num w:numId="25" w16cid:durableId="1911622965">
    <w:abstractNumId w:val="4"/>
  </w:num>
  <w:num w:numId="26" w16cid:durableId="1858470691">
    <w:abstractNumId w:val="4"/>
  </w:num>
  <w:num w:numId="27" w16cid:durableId="195655190">
    <w:abstractNumId w:val="4"/>
  </w:num>
  <w:num w:numId="28" w16cid:durableId="671228133">
    <w:abstractNumId w:val="4"/>
  </w:num>
  <w:num w:numId="29" w16cid:durableId="294681813">
    <w:abstractNumId w:val="4"/>
  </w:num>
  <w:num w:numId="30" w16cid:durableId="1054810">
    <w:abstractNumId w:val="4"/>
  </w:num>
  <w:num w:numId="31" w16cid:durableId="139351369">
    <w:abstractNumId w:val="4"/>
  </w:num>
  <w:num w:numId="32" w16cid:durableId="208687312">
    <w:abstractNumId w:val="4"/>
  </w:num>
  <w:num w:numId="33" w16cid:durableId="929311989">
    <w:abstractNumId w:val="4"/>
  </w:num>
  <w:num w:numId="34" w16cid:durableId="601643599">
    <w:abstractNumId w:val="4"/>
  </w:num>
  <w:num w:numId="35" w16cid:durableId="1665207358">
    <w:abstractNumId w:val="4"/>
  </w:num>
  <w:num w:numId="36" w16cid:durableId="130558701">
    <w:abstractNumId w:val="4"/>
  </w:num>
  <w:num w:numId="37" w16cid:durableId="971906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C6"/>
    <w:rsid w:val="00001219"/>
    <w:rsid w:val="000103BF"/>
    <w:rsid w:val="000737C0"/>
    <w:rsid w:val="000F718D"/>
    <w:rsid w:val="001248CC"/>
    <w:rsid w:val="0015005E"/>
    <w:rsid w:val="00241650"/>
    <w:rsid w:val="002B4D25"/>
    <w:rsid w:val="00310017"/>
    <w:rsid w:val="00332FCB"/>
    <w:rsid w:val="003553C6"/>
    <w:rsid w:val="003A6F13"/>
    <w:rsid w:val="00466602"/>
    <w:rsid w:val="004C16DE"/>
    <w:rsid w:val="00521487"/>
    <w:rsid w:val="0058234E"/>
    <w:rsid w:val="0061470B"/>
    <w:rsid w:val="00667E0B"/>
    <w:rsid w:val="00750C46"/>
    <w:rsid w:val="008A7E02"/>
    <w:rsid w:val="008C3375"/>
    <w:rsid w:val="009216CD"/>
    <w:rsid w:val="00B03AA9"/>
    <w:rsid w:val="00B51E0E"/>
    <w:rsid w:val="00B71059"/>
    <w:rsid w:val="00B9680F"/>
    <w:rsid w:val="00BC2F7A"/>
    <w:rsid w:val="00C11154"/>
    <w:rsid w:val="00C4788B"/>
    <w:rsid w:val="00CF4C39"/>
    <w:rsid w:val="00DC2FCE"/>
    <w:rsid w:val="00E03DAC"/>
    <w:rsid w:val="00E84FBD"/>
    <w:rsid w:val="00E95255"/>
    <w:rsid w:val="00EA145A"/>
    <w:rsid w:val="00F638F3"/>
    <w:rsid w:val="00FA6B03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88CAE8"/>
  <w15:chartTrackingRefBased/>
  <w15:docId w15:val="{E623FB4A-AC83-49B1-A30A-D093ED7C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7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8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9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0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1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2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7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4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5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280</Words>
  <Characters>1601</Characters>
  <Application>Microsoft Office Word</Application>
  <DocSecurity>0</DocSecurity>
  <Lines>13</Lines>
  <Paragraphs>3</Paragraphs>
  <ScaleCrop>false</ScaleCrop>
  <Company>MAA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第02952章 道路施工及復舊</dc:title>
  <dc:subject/>
  <dc:creator>Sewer</dc:creator>
  <cp:keywords/>
  <cp:lastModifiedBy>Luc Wu</cp:lastModifiedBy>
  <cp:revision>17</cp:revision>
  <cp:lastPrinted>2011-06-21T11:10:00Z</cp:lastPrinted>
  <dcterms:created xsi:type="dcterms:W3CDTF">2016-03-25T03:45:00Z</dcterms:created>
  <dcterms:modified xsi:type="dcterms:W3CDTF">2025-04-22T08:47:00Z</dcterms:modified>
</cp:coreProperties>
</file>